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B9" w:rsidRPr="000458B9" w:rsidRDefault="000458B9" w:rsidP="00045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B9">
        <w:rPr>
          <w:rFonts w:ascii="Times New Roman" w:eastAsia="Times New Roman" w:hAnsi="Times New Roman" w:cs="Times New Roman"/>
          <w:sz w:val="24"/>
          <w:szCs w:val="24"/>
        </w:rPr>
        <w:br/>
      </w:r>
      <w:r w:rsidRPr="000458B9">
        <w:rPr>
          <w:rFonts w:ascii="Arial" w:eastAsia="Times New Roman" w:hAnsi="Arial" w:cs="Arial"/>
          <w:b/>
          <w:bCs/>
          <w:color w:val="000000"/>
          <w:sz w:val="36"/>
          <w:szCs w:val="36"/>
        </w:rPr>
        <w:t>Part 1 Media Analysis: Deconstructing Media Messages</w:t>
      </w:r>
      <w:r w:rsidRPr="000458B9">
        <w:rPr>
          <w:rFonts w:ascii="Times New Roman" w:eastAsia="Times New Roman" w:hAnsi="Times New Roman" w:cs="Times New Roman"/>
          <w:sz w:val="24"/>
          <w:szCs w:val="24"/>
        </w:rPr>
        <w:br/>
      </w:r>
      <w:r w:rsidRPr="000458B9">
        <w:rPr>
          <w:rFonts w:ascii="Times New Roman" w:eastAsia="Times New Roman" w:hAnsi="Times New Roman" w:cs="Times New Roman"/>
          <w:sz w:val="24"/>
          <w:szCs w:val="24"/>
        </w:rPr>
        <w:br/>
      </w:r>
      <w:r w:rsidRPr="000458B9">
        <w:rPr>
          <w:rFonts w:ascii="Arial" w:eastAsia="Times New Roman" w:hAnsi="Arial" w:cs="Arial"/>
          <w:b/>
          <w:bCs/>
          <w:color w:val="000000"/>
          <w:sz w:val="23"/>
          <w:szCs w:val="23"/>
        </w:rPr>
        <w:t>Use the</w:t>
      </w:r>
      <w:r w:rsidRPr="000458B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0458B9">
        <w:rPr>
          <w:rFonts w:ascii="Arial" w:eastAsia="Times New Roman" w:hAnsi="Arial" w:cs="Arial"/>
          <w:b/>
          <w:bCs/>
          <w:color w:val="000000"/>
          <w:sz w:val="23"/>
          <w:szCs w:val="23"/>
        </w:rPr>
        <w:t>graphic organizer to IDENTIFY the components of your selected media message.</w:t>
      </w:r>
    </w:p>
    <w:p w:rsidR="000458B9" w:rsidRPr="000458B9" w:rsidRDefault="000458B9" w:rsidP="000458B9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458B9">
        <w:rPr>
          <w:rFonts w:ascii="Arial" w:eastAsia="Times New Roman" w:hAnsi="Arial" w:cs="Arial"/>
          <w:b/>
          <w:bCs/>
          <w:color w:val="000000"/>
          <w:sz w:val="29"/>
          <w:szCs w:val="29"/>
        </w:rPr>
        <w:t>Media Message #1:</w:t>
      </w:r>
      <w:r w:rsidRPr="000458B9">
        <w:rPr>
          <w:rFonts w:ascii="Arial" w:eastAsia="Times New Roman" w:hAnsi="Arial" w:cs="Arial"/>
          <w:color w:val="000000"/>
          <w:sz w:val="23"/>
          <w:szCs w:val="23"/>
        </w:rPr>
        <w:t xml:space="preserve"> ________IMAGE/AD: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</w:t>
      </w:r>
    </w:p>
    <w:p w:rsidR="000458B9" w:rsidRPr="000458B9" w:rsidRDefault="000458B9" w:rsidP="0004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B9">
        <w:rPr>
          <w:rFonts w:ascii="Arial" w:eastAsia="Times New Roman" w:hAnsi="Arial" w:cs="Arial"/>
          <w:b/>
          <w:bCs/>
          <w:color w:val="000000"/>
          <w:sz w:val="23"/>
          <w:szCs w:val="23"/>
        </w:rPr>
        <w:t>Citation for Your Selected Media Message</w:t>
      </w:r>
      <w:r w:rsidRPr="000458B9">
        <w:rPr>
          <w:rFonts w:ascii="Times New Roman" w:eastAsia="Times New Roman" w:hAnsi="Times New Roman" w:cs="Times New Roman"/>
          <w:sz w:val="24"/>
          <w:szCs w:val="24"/>
        </w:rPr>
        <w:br/>
      </w:r>
      <w:r w:rsidRPr="000458B9">
        <w:rPr>
          <w:rFonts w:ascii="Arial" w:eastAsia="Times New Roman" w:hAnsi="Arial" w:cs="Arial"/>
          <w:b/>
          <w:bCs/>
          <w:color w:val="000000"/>
          <w:sz w:val="23"/>
          <w:szCs w:val="23"/>
        </w:rPr>
        <w:t>MLA Citation:</w:t>
      </w:r>
      <w:r w:rsidRPr="000458B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6210"/>
      </w:tblGrid>
      <w:tr w:rsidR="000458B9" w:rsidRPr="000458B9" w:rsidTr="001050EF">
        <w:tc>
          <w:tcPr>
            <w:tcW w:w="415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Pr="000458B9" w:rsidRDefault="000458B9" w:rsidP="000458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Source:</w:t>
            </w:r>
          </w:p>
          <w:p w:rsidR="000458B9" w:rsidRP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Whose message is this? Who has control over the content?</w:t>
            </w:r>
          </w:p>
        </w:tc>
        <w:tc>
          <w:tcPr>
            <w:tcW w:w="62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0EF" w:rsidRDefault="000458B9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      </w:t>
            </w: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58B9" w:rsidRP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</w:t>
            </w:r>
          </w:p>
        </w:tc>
      </w:tr>
      <w:tr w:rsidR="000458B9" w:rsidRPr="000458B9" w:rsidTr="001050EF">
        <w:tc>
          <w:tcPr>
            <w:tcW w:w="415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Pr="000458B9" w:rsidRDefault="000458B9" w:rsidP="000458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Audience:</w:t>
            </w:r>
          </w:p>
          <w:p w:rsidR="000458B9" w:rsidRP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Who is the “target audience”?</w:t>
            </w:r>
          </w:p>
        </w:tc>
        <w:tc>
          <w:tcPr>
            <w:tcW w:w="62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105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Pr="000458B9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B9" w:rsidRPr="000458B9" w:rsidTr="001050EF">
        <w:tc>
          <w:tcPr>
            <w:tcW w:w="415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Pr="000458B9" w:rsidRDefault="000458B9" w:rsidP="000458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Text:</w:t>
            </w:r>
          </w:p>
          <w:p w:rsidR="000458B9" w:rsidRP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do you see and/or hear?</w:t>
            </w:r>
          </w:p>
        </w:tc>
        <w:tc>
          <w:tcPr>
            <w:tcW w:w="62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105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Pr="000458B9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B9" w:rsidRPr="000458B9" w:rsidTr="001050EF">
        <w:tc>
          <w:tcPr>
            <w:tcW w:w="415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Pr="000458B9" w:rsidRDefault="000458B9" w:rsidP="000458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Subtext:</w:t>
            </w:r>
          </w:p>
          <w:p w:rsidR="000458B9" w:rsidRP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is your interpretation of the media message?</w:t>
            </w:r>
          </w:p>
        </w:tc>
        <w:tc>
          <w:tcPr>
            <w:tcW w:w="62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Pr="000458B9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B9" w:rsidRPr="000458B9" w:rsidTr="001050EF">
        <w:tc>
          <w:tcPr>
            <w:tcW w:w="415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Pr="000458B9" w:rsidRDefault="000458B9" w:rsidP="000458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Persuasion Techniques:</w:t>
            </w:r>
          </w:p>
          <w:p w:rsidR="000458B9" w:rsidRP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techniques are used to try to persuade us to believe or do something? (refer to list of Persuasion Techniques)</w:t>
            </w:r>
          </w:p>
        </w:tc>
        <w:tc>
          <w:tcPr>
            <w:tcW w:w="62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EF" w:rsidRPr="000458B9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B9" w:rsidRPr="000458B9" w:rsidTr="001050EF">
        <w:tc>
          <w:tcPr>
            <w:tcW w:w="415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Pr="000458B9" w:rsidRDefault="000458B9" w:rsidP="000458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Point of View:</w:t>
            </w:r>
          </w:p>
          <w:p w:rsidR="000458B9" w:rsidRPr="000458B9" w:rsidRDefault="000458B9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are the values and biases of the media maker?</w:t>
            </w:r>
          </w:p>
        </w:tc>
        <w:tc>
          <w:tcPr>
            <w:tcW w:w="62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8B9" w:rsidRDefault="000458B9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050EF" w:rsidRDefault="001050EF" w:rsidP="000458B9">
            <w:p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050EF" w:rsidRPr="000458B9" w:rsidRDefault="001050EF" w:rsidP="000458B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822" w:rsidRDefault="00E54822"/>
    <w:sectPr w:rsidR="00E54822" w:rsidSect="001050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8B9"/>
    <w:rsid w:val="00032254"/>
    <w:rsid w:val="00033C84"/>
    <w:rsid w:val="000458B9"/>
    <w:rsid w:val="001050EF"/>
    <w:rsid w:val="00136AAF"/>
    <w:rsid w:val="002625B6"/>
    <w:rsid w:val="00271717"/>
    <w:rsid w:val="00320ACB"/>
    <w:rsid w:val="00481CB8"/>
    <w:rsid w:val="00551969"/>
    <w:rsid w:val="00697085"/>
    <w:rsid w:val="006D6F47"/>
    <w:rsid w:val="007452B2"/>
    <w:rsid w:val="008C021A"/>
    <w:rsid w:val="00934C3D"/>
    <w:rsid w:val="00991F2E"/>
    <w:rsid w:val="00A724C1"/>
    <w:rsid w:val="00B550DA"/>
    <w:rsid w:val="00E54822"/>
    <w:rsid w:val="00F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Owen J Roberts School District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evanguilder</dc:creator>
  <cp:lastModifiedBy>Houston, Kevin</cp:lastModifiedBy>
  <cp:revision>2</cp:revision>
  <dcterms:created xsi:type="dcterms:W3CDTF">2012-03-22T17:25:00Z</dcterms:created>
  <dcterms:modified xsi:type="dcterms:W3CDTF">2013-04-24T19:35:00Z</dcterms:modified>
</cp:coreProperties>
</file>